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487434" w:rsidRDefault="00487434" w:rsidP="00F249AD">
            <w:pPr>
              <w:jc w:val="center"/>
              <w:rPr>
                <w:b/>
                <w:color w:val="5B9BD5" w:themeColor="accent1"/>
                <w:sz w:val="44"/>
                <w:szCs w:val="44"/>
              </w:rPr>
            </w:pPr>
            <w:r w:rsidRPr="00487434">
              <w:rPr>
                <w:b/>
                <w:color w:val="5B9BD5" w:themeColor="accent1"/>
                <w:sz w:val="44"/>
                <w:szCs w:val="44"/>
              </w:rPr>
              <w:t>TITULAR4</w:t>
            </w:r>
          </w:p>
          <w:p w:rsidR="00E0217D" w:rsidRDefault="00E0217D" w:rsidP="00F249AD">
            <w:pPr>
              <w:jc w:val="center"/>
              <w:rPr>
                <w:b/>
              </w:rPr>
            </w:pPr>
          </w:p>
          <w:p w:rsidR="00E0217D" w:rsidRPr="00E12336" w:rsidRDefault="00E0217D" w:rsidP="00F249AD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AA750E">
              <w:t>FILOSOFÍA DEL DERECHO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AA750E">
            <w:r>
              <w:t>Experto en FILOSOFÍA DEL DERECHO, MORAL Y POLÍTICA</w:t>
            </w:r>
          </w:p>
          <w:p w:rsidR="008B3440" w:rsidRDefault="008B3440">
            <w:r>
              <w:t xml:space="preserve">Especialista en Platón, Aristóteles, Agustín de Hipona, Tomás de Aquino, </w:t>
            </w:r>
            <w:r w:rsidR="00512D79">
              <w:t xml:space="preserve">Ilustración europea, </w:t>
            </w:r>
            <w:r>
              <w:t xml:space="preserve">Hegel, Marx, </w:t>
            </w:r>
            <w:proofErr w:type="spellStart"/>
            <w:r w:rsidR="00001123">
              <w:t>Ramière</w:t>
            </w:r>
            <w:proofErr w:type="spellEnd"/>
            <w:r w:rsidR="00001123">
              <w:t xml:space="preserve">, </w:t>
            </w:r>
            <w:r w:rsidR="00512D79">
              <w:t xml:space="preserve">Torras i </w:t>
            </w:r>
            <w:proofErr w:type="spellStart"/>
            <w:r w:rsidR="00512D79">
              <w:t>Bages</w:t>
            </w:r>
            <w:proofErr w:type="spellEnd"/>
            <w:r w:rsidR="00512D79">
              <w:t xml:space="preserve">, </w:t>
            </w:r>
            <w:proofErr w:type="spellStart"/>
            <w:r w:rsidR="00512D79">
              <w:t>Girard</w:t>
            </w:r>
            <w:proofErr w:type="spellEnd"/>
            <w:r w:rsidR="00512D79">
              <w:t xml:space="preserve">, </w:t>
            </w:r>
            <w:r>
              <w:t xml:space="preserve">Canals Vidal, </w:t>
            </w:r>
            <w:proofErr w:type="spellStart"/>
            <w:r>
              <w:t>Petit</w:t>
            </w:r>
            <w:proofErr w:type="spellEnd"/>
            <w:r>
              <w:t xml:space="preserve"> </w:t>
            </w:r>
            <w:proofErr w:type="spellStart"/>
            <w:r>
              <w:t>Sullá</w:t>
            </w:r>
            <w:proofErr w:type="spellEnd"/>
            <w:r>
              <w:t xml:space="preserve">, </w:t>
            </w:r>
            <w:proofErr w:type="spellStart"/>
            <w:r>
              <w:t>Vallet</w:t>
            </w:r>
            <w:proofErr w:type="spellEnd"/>
            <w:r>
              <w:t xml:space="preserve"> de Goytisolo</w:t>
            </w:r>
            <w:r w:rsidR="00001123">
              <w:t xml:space="preserve">, </w:t>
            </w:r>
            <w:proofErr w:type="spellStart"/>
            <w:r w:rsidR="00001123">
              <w:t>Villey</w:t>
            </w:r>
            <w:proofErr w:type="spellEnd"/>
            <w:r>
              <w:t xml:space="preserve">. Traductor de </w:t>
            </w:r>
            <w:proofErr w:type="spellStart"/>
            <w:r w:rsidR="00001123">
              <w:t>Ramière</w:t>
            </w:r>
            <w:proofErr w:type="spellEnd"/>
            <w:r w:rsidR="00001123">
              <w:t xml:space="preserve"> y </w:t>
            </w:r>
            <w:proofErr w:type="spellStart"/>
            <w:r>
              <w:t>Villey</w:t>
            </w:r>
            <w:proofErr w:type="spellEnd"/>
            <w:r>
              <w:t>.</w:t>
            </w:r>
          </w:p>
          <w:p w:rsidR="00E0217D" w:rsidRDefault="00E0217D"/>
          <w:p w:rsidR="001D7F79" w:rsidRDefault="00AA750E">
            <w:r>
              <w:t>Experiencia investigadora</w:t>
            </w:r>
          </w:p>
          <w:p w:rsidR="00AA750E" w:rsidRDefault="00AA750E">
            <w:r>
              <w:t xml:space="preserve"> Tesis Doctorales dirigidas y defendidas:</w:t>
            </w:r>
          </w:p>
          <w:p w:rsidR="00AA750E" w:rsidRDefault="008B3440" w:rsidP="00AA750E">
            <w:r>
              <w:t>1</w:t>
            </w:r>
            <w:r w:rsidR="00AA750E">
              <w:t>-“El concepto de persona en la jurisprudencia del Tribunal Constitucional”, realizada por Lorena Velasco Guerrero (13-12-2018). Calificación: sobresaliente cum laude. Programa de Doctorado de la Facultad de Derecho. Universidad Complutense de Madrid.</w:t>
            </w:r>
          </w:p>
          <w:p w:rsidR="00AA750E" w:rsidRDefault="008B3440" w:rsidP="00AA750E">
            <w:r>
              <w:t>2</w:t>
            </w:r>
            <w:r w:rsidR="00AA750E">
              <w:t xml:space="preserve">- “El pensamiento político de Josep Torras i Bages”, realizada por Miquel Bordas </w:t>
            </w:r>
            <w:proofErr w:type="spellStart"/>
            <w:r w:rsidR="00AA750E">
              <w:t>Prószynski</w:t>
            </w:r>
            <w:proofErr w:type="spellEnd"/>
            <w:r w:rsidR="00AA750E">
              <w:t xml:space="preserve"> (22-1-2016). Calificación: sobresaliente cum laude.  Programa de Doctorado Persona, Sociedad y Derecho: IV Legitimidad y Legalidad, Universidad Complutense de Madrid.</w:t>
            </w:r>
          </w:p>
          <w:p w:rsidR="00AA750E" w:rsidRDefault="008B3440" w:rsidP="00AA750E">
            <w:r>
              <w:t>3</w:t>
            </w:r>
            <w:r w:rsidR="00AA750E">
              <w:t>- “Hacia una teoría mimética de lo político: René Girard y su escuela”, realizada por D. González Hernández, (3-6-2015). Calificación: sobresaliente cum laude. Premio extraordinario de Doctorado curso académico 2014-15, otorgado por la Comisión Permanente del Consejo de Gobierno de la UCM, en sesión de 3-2-2017. Programa de Doctorado Persona, Sociedad y Derecho: IV Legitimidad y Legalidad, Universidad Complutense de Madrid.</w:t>
            </w:r>
          </w:p>
          <w:p w:rsidR="008B3440" w:rsidRDefault="008B3440" w:rsidP="008B3440">
            <w:r>
              <w:t>Tesis doctorales bajo dirección en curso:</w:t>
            </w:r>
          </w:p>
          <w:p w:rsidR="008B3440" w:rsidRDefault="008B3440" w:rsidP="008B3440">
            <w:r>
              <w:t>1 - “La escuela jurídica kantiana y la Ciencia del Derecho en Alemania (1750 - 1804)”, doctorando Prof. Jesús M. Santos Román, Departamento de Filosofía del Derecho, Moral y Política I, Facultad de Derecho. Universidad Complutense de Madrid.</w:t>
            </w:r>
          </w:p>
          <w:p w:rsidR="00AA750E" w:rsidRDefault="00AA750E" w:rsidP="00AA750E">
            <w:r>
              <w:t>Grupos investigación:</w:t>
            </w:r>
          </w:p>
          <w:p w:rsidR="00AA750E" w:rsidRDefault="00AA750E" w:rsidP="00AA750E">
            <w:r>
              <w:t>- 2018-2020. ‘Sociedad, política y economía: proyecciones de la Escolástica española en el pensamiento británico y anglosajón’. Proyecto en UFV correspondiente al Programa Estatal de Fomento de la Investigación Científica y Técnica de Excelencia, referencia: FFI2017-84435-P.</w:t>
            </w:r>
          </w:p>
          <w:p w:rsidR="00AA750E" w:rsidRDefault="00AA750E" w:rsidP="00AA750E">
            <w:r>
              <w:t>- Seminario Permanente de Filosofía del Derecho. Reconocido como actividad propia del Departamento de Filosofía del Derecho, Moral y Política I, Facultad de Derecho –UCM, comenzó su actividad en el año 2008, como seminario regular de doctorandos. La metodología radica en la lectura comentada de autores y obras de referencia histórica en la Filosofía del Derecho, Moral y Política.</w:t>
            </w:r>
          </w:p>
          <w:p w:rsidR="001D7F79" w:rsidRDefault="00AA750E">
            <w:r>
              <w:t>Experiencia docente:</w:t>
            </w:r>
            <w:r w:rsidR="00AA67E5">
              <w:t xml:space="preserve"> 34 años.</w:t>
            </w:r>
          </w:p>
          <w:p w:rsidR="001D7F79" w:rsidRDefault="00001123" w:rsidP="00001123">
            <w:pPr>
              <w:ind w:left="321" w:hanging="321"/>
            </w:pPr>
            <w:r>
              <w:t xml:space="preserve">-Filosofía del Derecho: 1985-2019 (Licenciatura y Grado en Derecho: Facultad de Derecho; </w:t>
            </w:r>
            <w:r w:rsidR="00AA67E5">
              <w:t xml:space="preserve">doble Grado Derecho/ADE </w:t>
            </w:r>
            <w:r>
              <w:t>CCEE;</w:t>
            </w:r>
            <w:r w:rsidR="00AA67E5">
              <w:t xml:space="preserve"> doble Grado Derecho/Filosofía</w:t>
            </w:r>
            <w:r>
              <w:t xml:space="preserve"> Facultad de Filosofía).</w:t>
            </w:r>
          </w:p>
          <w:p w:rsidR="00AA67E5" w:rsidRDefault="00AA67E5" w:rsidP="00001123">
            <w:pPr>
              <w:ind w:left="321" w:hanging="321"/>
            </w:pPr>
            <w:r>
              <w:t>-Trabajo Fin de Grado: tutor en el Grado en Derecho y doble Grado Derecho/Filosofía</w:t>
            </w:r>
          </w:p>
          <w:p w:rsidR="00001123" w:rsidRDefault="00001123" w:rsidP="00001123">
            <w:pPr>
              <w:ind w:left="321" w:hanging="321"/>
            </w:pPr>
            <w:r>
              <w:t>-Derecho natural: 1991-1992 (Licenciatura en Derecho – 1er. Curso)</w:t>
            </w:r>
          </w:p>
          <w:p w:rsidR="00001123" w:rsidRDefault="00001123" w:rsidP="00001123">
            <w:pPr>
              <w:ind w:left="321" w:hanging="321"/>
            </w:pPr>
            <w:r>
              <w:lastRenderedPageBreak/>
              <w:t>-Teoría del Derecho: 2016-2019 (Grado en derecho -1er curso)</w:t>
            </w:r>
          </w:p>
          <w:p w:rsidR="00001123" w:rsidRDefault="00001123" w:rsidP="00001123">
            <w:pPr>
              <w:ind w:left="321" w:hanging="321"/>
            </w:pPr>
            <w:r>
              <w:t>Derecho: 2018-2019 (</w:t>
            </w:r>
            <w:proofErr w:type="spellStart"/>
            <w:r>
              <w:t>CCInfo</w:t>
            </w:r>
            <w:proofErr w:type="spellEnd"/>
            <w:r>
              <w:t xml:space="preserve"> CAV – 2º curso)</w:t>
            </w:r>
          </w:p>
          <w:p w:rsidR="00001123" w:rsidRDefault="00001123" w:rsidP="00001123">
            <w:pPr>
              <w:ind w:left="321" w:hanging="321"/>
            </w:pPr>
            <w:r>
              <w:t>-Introducción al Derecho: 1992-2003 (Facultad de CC. Políticas – Diplomatura de Gestión y Administración Pública - 1er curso).</w:t>
            </w:r>
          </w:p>
          <w:p w:rsidR="00001123" w:rsidRDefault="00001123" w:rsidP="00001123">
            <w:pPr>
              <w:ind w:left="321" w:hanging="321"/>
            </w:pPr>
            <w:r>
              <w:t xml:space="preserve">-Informática Jurídica y Derecho informático: 1994-2003 (Facultad de CC. Políticas - </w:t>
            </w:r>
            <w:r w:rsidRPr="00001123">
              <w:t>Diplomatura de Gest</w:t>
            </w:r>
            <w:r>
              <w:t>ión y Administración Pública - 3</w:t>
            </w:r>
            <w:r w:rsidRPr="00001123">
              <w:t>er curso).</w:t>
            </w:r>
          </w:p>
          <w:p w:rsidR="00001123" w:rsidRDefault="00001123" w:rsidP="00001123">
            <w:pPr>
              <w:ind w:left="321" w:hanging="321"/>
            </w:pPr>
            <w:r>
              <w:t>-Prácticas</w:t>
            </w:r>
            <w:r w:rsidR="00AA67E5">
              <w:t xml:space="preserve"> </w:t>
            </w:r>
            <w:r w:rsidR="00AA67E5" w:rsidRPr="00AA67E5">
              <w:t>Diplomatura de Gestión y Administración Pública</w:t>
            </w:r>
            <w:r>
              <w:t xml:space="preserve">: Tutor interno </w:t>
            </w:r>
            <w:r w:rsidR="00AA67E5">
              <w:t xml:space="preserve">de la memoria final </w:t>
            </w:r>
            <w:r>
              <w:t>1994-2003. (3</w:t>
            </w:r>
            <w:r w:rsidRPr="00001123">
              <w:t>er curso).</w:t>
            </w:r>
          </w:p>
          <w:p w:rsidR="00001123" w:rsidRDefault="00001123" w:rsidP="00001123">
            <w:pPr>
              <w:ind w:left="321" w:hanging="321"/>
            </w:pPr>
            <w:r>
              <w:t xml:space="preserve">Doctorado: </w:t>
            </w:r>
            <w:r w:rsidR="00AA67E5">
              <w:t>programa de Doctorado del Departamento de Filosofía del Derecho, Moral y Política. 1995-2012.</w:t>
            </w:r>
          </w:p>
          <w:p w:rsidR="00512D79" w:rsidRDefault="00512D79" w:rsidP="00001123">
            <w:pPr>
              <w:ind w:left="321" w:hanging="321"/>
            </w:pPr>
            <w:r w:rsidRPr="00512D79">
              <w:t>Profesor invitado del Doctorado en Derecho Penal y CC. Penales en la Facultad de Derecho de la Universidad del Salvador – Buen</w:t>
            </w:r>
            <w:r>
              <w:t>os Aires, 14 de agosto de 2015.</w:t>
            </w:r>
          </w:p>
          <w:p w:rsidR="00512D79" w:rsidRDefault="00512D79" w:rsidP="00001123">
            <w:pPr>
              <w:ind w:left="321" w:hanging="321"/>
            </w:pPr>
            <w:r w:rsidRPr="00512D79">
              <w:t>Director en el marco de la Escuela Complutense Latinoamericana (UCM) del curso impartido en Santa Cruz de la Sierra (Bolivia), 18/22-03-2019: Iusnaturalismo y utopías en Bolivia.</w:t>
            </w:r>
          </w:p>
          <w:p w:rsidR="001D7F79" w:rsidRDefault="001D7F79"/>
          <w:p w:rsidR="001D7F79" w:rsidRDefault="001D7F79" w:rsidP="001D7F79"/>
        </w:tc>
      </w:tr>
      <w:tr w:rsidR="00F77EB7" w:rsidTr="00512D79">
        <w:trPr>
          <w:trHeight w:val="2188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AA67E5">
              <w:t xml:space="preserve"> </w:t>
            </w:r>
            <w:r w:rsidR="00512D79">
              <w:t>Ilu</w:t>
            </w:r>
            <w:r w:rsidR="000A6D7F">
              <w:t>stración europea. En particular:</w:t>
            </w:r>
            <w:r w:rsidR="00512D79">
              <w:t xml:space="preserve"> Spinoza; ilustración germana.</w:t>
            </w:r>
          </w:p>
          <w:p w:rsidR="001D7F79" w:rsidRDefault="001D7F79">
            <w:r>
              <w:t>2.</w:t>
            </w:r>
            <w:r w:rsidR="00512D79">
              <w:t xml:space="preserve"> Influencia de la escolástica en la Ilustración inglesa.</w:t>
            </w:r>
          </w:p>
          <w:p w:rsidR="001D7F79" w:rsidRDefault="001D7F79">
            <w:r>
              <w:t>3.</w:t>
            </w:r>
            <w:r w:rsidR="00512D79">
              <w:t xml:space="preserve"> Persona: conceptualización</w:t>
            </w:r>
          </w:p>
          <w:p w:rsidR="001D7F79" w:rsidRDefault="001D7F79">
            <w:r>
              <w:t>4.</w:t>
            </w:r>
            <w:r w:rsidR="00512D79">
              <w:t xml:space="preserve"> Canals Vidal: pensamiento.</w:t>
            </w:r>
          </w:p>
          <w:p w:rsidR="001D7F79" w:rsidRDefault="001D7F79">
            <w:r>
              <w:t>5.</w:t>
            </w:r>
            <w:r w:rsidR="00512D79">
              <w:t xml:space="preserve"> </w:t>
            </w:r>
            <w:proofErr w:type="spellStart"/>
            <w:r w:rsidR="00512D79">
              <w:t>Petit</w:t>
            </w:r>
            <w:proofErr w:type="spellEnd"/>
            <w:r w:rsidR="00512D79">
              <w:t xml:space="preserve"> </w:t>
            </w:r>
            <w:proofErr w:type="spellStart"/>
            <w:r w:rsidR="00512D79">
              <w:t>Sullá</w:t>
            </w:r>
            <w:proofErr w:type="spellEnd"/>
            <w:r w:rsidR="00512D79">
              <w:t>: pensamiento</w:t>
            </w:r>
          </w:p>
          <w:p w:rsidR="001D7F79" w:rsidRDefault="00512D79">
            <w:r>
              <w:t xml:space="preserve">6. </w:t>
            </w:r>
            <w:proofErr w:type="spellStart"/>
            <w:r>
              <w:t>Villey</w:t>
            </w:r>
            <w:proofErr w:type="spellEnd"/>
            <w:r>
              <w:t>: pensamiento</w:t>
            </w:r>
          </w:p>
          <w:p w:rsidR="001D7F79" w:rsidRDefault="00512D79">
            <w:r>
              <w:t xml:space="preserve">7. </w:t>
            </w:r>
            <w:proofErr w:type="spellStart"/>
            <w:r>
              <w:t>Ramière</w:t>
            </w:r>
            <w:proofErr w:type="spellEnd"/>
            <w:r>
              <w:t>: pensamiento</w:t>
            </w:r>
          </w:p>
        </w:tc>
      </w:tr>
      <w:tr w:rsidR="006E5F82" w:rsidTr="000A6D7F">
        <w:trPr>
          <w:trHeight w:val="1049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  <w:r w:rsidR="00512D79">
              <w:t xml:space="preserve"> Canals Vidal. Edición obras completas. </w:t>
            </w:r>
            <w:proofErr w:type="spellStart"/>
            <w:r w:rsidR="00512D79">
              <w:t>Editoral</w:t>
            </w:r>
            <w:proofErr w:type="spellEnd"/>
            <w:r w:rsidR="00512D79">
              <w:t xml:space="preserve"> Balmes. 2013-2019. Se han publicado los vol. </w:t>
            </w:r>
            <w:r w:rsidR="00512D79" w:rsidRPr="00512D79">
              <w:t>1, 2, 3, 4a, 4b, 6, 10, 12 de un total de 14</w:t>
            </w:r>
          </w:p>
          <w:p w:rsidR="001D7F79" w:rsidRDefault="001D7F79" w:rsidP="006E5F82">
            <w:r>
              <w:t>2.</w:t>
            </w:r>
            <w:r w:rsidR="00512D79">
              <w:t xml:space="preserve"> </w:t>
            </w:r>
            <w:r w:rsidR="000A6D7F">
              <w:t>Persona: constitucionalización d</w:t>
            </w:r>
            <w:bookmarkStart w:id="0" w:name="_GoBack"/>
            <w:bookmarkEnd w:id="0"/>
            <w:r w:rsidR="000A6D7F">
              <w:t>el tópico; contenido de significación.</w:t>
            </w:r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12D79" w:rsidRPr="00512D79" w:rsidRDefault="00512D79" w:rsidP="00512D79">
            <w:pPr>
              <w:jc w:val="both"/>
              <w:rPr>
                <w:rFonts w:ascii="Book Antiqua" w:eastAsia="Calibri" w:hAnsi="Book Antiqua" w:cs="Arial"/>
              </w:rPr>
            </w:pPr>
            <w:r w:rsidRPr="00512D79">
              <w:rPr>
                <w:rFonts w:ascii="Book Antiqua" w:eastAsia="Calibri" w:hAnsi="Book Antiqua" w:cs="Arial"/>
              </w:rPr>
              <w:t>Publicaciones, libros individuales:</w:t>
            </w:r>
          </w:p>
          <w:p w:rsidR="00512D79" w:rsidRPr="00512D79" w:rsidRDefault="00512D79" w:rsidP="00512D79">
            <w:pPr>
              <w:spacing w:after="120" w:line="280" w:lineRule="atLeast"/>
              <w:ind w:left="142" w:hanging="142"/>
              <w:jc w:val="both"/>
              <w:rPr>
                <w:rFonts w:ascii="Book Antiqua" w:eastAsia="Calibri" w:hAnsi="Book Antiqua" w:cs="Arial"/>
              </w:rPr>
            </w:pPr>
            <w:r w:rsidRPr="00512D79">
              <w:rPr>
                <w:rFonts w:ascii="Book Antiqua" w:eastAsia="Calibri" w:hAnsi="Book Antiqua" w:cs="Arial"/>
              </w:rPr>
              <w:t xml:space="preserve">- </w:t>
            </w:r>
            <w:r w:rsidRPr="00512D79">
              <w:rPr>
                <w:rFonts w:ascii="Book Antiqua" w:eastAsia="Calibri" w:hAnsi="Book Antiqua" w:cs="Arial"/>
                <w:i/>
              </w:rPr>
              <w:t>Una lectura de la justicia en Baruch Spinoza</w:t>
            </w:r>
            <w:r w:rsidRPr="00512D79">
              <w:rPr>
                <w:rFonts w:ascii="Book Antiqua" w:eastAsia="Calibri" w:hAnsi="Book Antiqua" w:cs="Arial"/>
              </w:rPr>
              <w:t xml:space="preserve">. Servicio de Publicaciones de la Facultad de Derecho de la Universidad Complutense de Madrid. Madrid, 2005, 188 pp. 3ª ed.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Tradere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>, 2009; 4ª ed., 2011. ISBN 9788493874865.</w:t>
            </w:r>
          </w:p>
          <w:p w:rsidR="00512D79" w:rsidRPr="00512D79" w:rsidRDefault="00512D79" w:rsidP="00512D79">
            <w:pPr>
              <w:spacing w:after="120" w:line="280" w:lineRule="atLeast"/>
              <w:ind w:left="142" w:hanging="142"/>
              <w:jc w:val="both"/>
              <w:rPr>
                <w:rFonts w:ascii="Book Antiqua" w:eastAsia="Calibri" w:hAnsi="Book Antiqua" w:cs="Arial"/>
              </w:rPr>
            </w:pPr>
            <w:r w:rsidRPr="00512D79">
              <w:rPr>
                <w:rFonts w:ascii="Book Antiqua" w:eastAsia="Calibri" w:hAnsi="Book Antiqua" w:cs="Arial"/>
              </w:rPr>
              <w:t xml:space="preserve">- </w:t>
            </w:r>
            <w:r w:rsidRPr="00512D79">
              <w:rPr>
                <w:rFonts w:ascii="Book Antiqua" w:eastAsia="Calibri" w:hAnsi="Book Antiqua" w:cs="Arial"/>
                <w:i/>
              </w:rPr>
              <w:t xml:space="preserve">Sociedad y autoridad políticas en Enrique </w:t>
            </w:r>
            <w:proofErr w:type="spellStart"/>
            <w:r w:rsidRPr="00512D79">
              <w:rPr>
                <w:rFonts w:ascii="Book Antiqua" w:eastAsia="Calibri" w:hAnsi="Book Antiqua" w:cs="Arial"/>
                <w:i/>
              </w:rPr>
              <w:t>Ramière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>. Servicio de Publicaciones de la Facultad de Derecho de la Universidad Complutense de Madrid. Madrid, 2001. ISBN 8489764670.</w:t>
            </w:r>
          </w:p>
          <w:p w:rsidR="00512D79" w:rsidRPr="00512D79" w:rsidRDefault="00512D79" w:rsidP="00512D79">
            <w:pPr>
              <w:spacing w:after="120" w:line="280" w:lineRule="atLeast"/>
              <w:ind w:left="142" w:hanging="142"/>
              <w:jc w:val="both"/>
              <w:rPr>
                <w:rFonts w:ascii="Book Antiqua" w:eastAsia="Calibri" w:hAnsi="Book Antiqua" w:cs="Arial"/>
              </w:rPr>
            </w:pPr>
            <w:r w:rsidRPr="00512D79">
              <w:rPr>
                <w:rFonts w:ascii="Book Antiqua" w:eastAsia="Calibri" w:hAnsi="Book Antiqua" w:cs="Arial"/>
              </w:rPr>
              <w:t xml:space="preserve">- </w:t>
            </w:r>
            <w:r w:rsidRPr="00512D79">
              <w:rPr>
                <w:rFonts w:ascii="Book Antiqua" w:eastAsia="Calibri" w:hAnsi="Book Antiqua" w:cs="Arial"/>
                <w:i/>
              </w:rPr>
              <w:t>Sobre la tradición. Significado, naturaleza y concepto</w:t>
            </w:r>
            <w:r w:rsidRPr="00512D79">
              <w:rPr>
                <w:rFonts w:ascii="Book Antiqua" w:eastAsia="Calibri" w:hAnsi="Book Antiqua" w:cs="Arial"/>
              </w:rPr>
              <w:t xml:space="preserve">,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Scire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-Balmes. Barcelona, 2001. 88 pp. 2ª edición. Ed.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Tradere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>, 2011. ISBN 9788461468409.</w:t>
            </w:r>
          </w:p>
          <w:p w:rsidR="00512D79" w:rsidRPr="00512D79" w:rsidRDefault="00512D79" w:rsidP="00512D79">
            <w:pPr>
              <w:jc w:val="both"/>
              <w:rPr>
                <w:rFonts w:ascii="Book Antiqua" w:eastAsia="Calibri" w:hAnsi="Book Antiqua" w:cs="Arial"/>
              </w:rPr>
            </w:pPr>
          </w:p>
          <w:p w:rsidR="00512D79" w:rsidRPr="00512D79" w:rsidRDefault="00512D79" w:rsidP="00512D79">
            <w:pPr>
              <w:jc w:val="both"/>
              <w:rPr>
                <w:rFonts w:ascii="Book Antiqua" w:eastAsia="Calibri" w:hAnsi="Book Antiqua" w:cs="Arial"/>
              </w:rPr>
            </w:pPr>
            <w:r w:rsidRPr="00512D79">
              <w:rPr>
                <w:rFonts w:ascii="Book Antiqua" w:eastAsia="Calibri" w:hAnsi="Book Antiqua" w:cs="Arial"/>
              </w:rPr>
              <w:t>Libros colectivos:</w:t>
            </w:r>
          </w:p>
          <w:p w:rsidR="00512D79" w:rsidRPr="00512D79" w:rsidRDefault="00512D79" w:rsidP="00512D79">
            <w:pPr>
              <w:spacing w:after="120" w:line="280" w:lineRule="atLeast"/>
              <w:ind w:left="142" w:hanging="142"/>
              <w:jc w:val="both"/>
              <w:rPr>
                <w:rFonts w:ascii="Book Antiqua" w:eastAsia="Calibri" w:hAnsi="Book Antiqua" w:cs="Arial"/>
              </w:rPr>
            </w:pPr>
            <w:r w:rsidRPr="00512D79">
              <w:rPr>
                <w:rFonts w:ascii="Book Antiqua" w:eastAsia="Calibri" w:hAnsi="Book Antiqua" w:cs="Arial"/>
              </w:rPr>
              <w:t xml:space="preserve">- </w:t>
            </w:r>
            <w:r w:rsidRPr="00512D79">
              <w:rPr>
                <w:rFonts w:ascii="Book Antiqua" w:eastAsia="Calibri" w:hAnsi="Book Antiqua" w:cs="Arial"/>
                <w:i/>
              </w:rPr>
              <w:t>Una ley de libertad para la vida del mundo. Actas del Congreso Internacional sobre La ley natural</w:t>
            </w:r>
            <w:r w:rsidRPr="00512D79">
              <w:rPr>
                <w:rFonts w:ascii="Book Antiqua" w:eastAsia="Calibri" w:hAnsi="Book Antiqua" w:cs="Arial"/>
              </w:rPr>
              <w:t xml:space="preserve">, Juan José Pérez Soba-Juan de Dios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Larrú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-Jaime Ballesteros (eds.),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Collectanea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Matritensia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 4, Facultad de Teología San Dámaso, Madrid, 2007. “Sin naturaleza no hay salvación”, pp. 551-559. ISBN: 9788496318410.</w:t>
            </w:r>
          </w:p>
          <w:p w:rsidR="00512D79" w:rsidRPr="00512D79" w:rsidRDefault="00512D79" w:rsidP="00512D79">
            <w:pPr>
              <w:spacing w:after="120" w:line="280" w:lineRule="atLeast"/>
              <w:ind w:left="142" w:hanging="142"/>
              <w:jc w:val="both"/>
              <w:rPr>
                <w:rFonts w:ascii="Book Antiqua" w:eastAsia="Calibri" w:hAnsi="Book Antiqua" w:cs="Arial"/>
              </w:rPr>
            </w:pPr>
            <w:r w:rsidRPr="00512D79">
              <w:rPr>
                <w:rFonts w:ascii="Book Antiqua" w:eastAsia="Calibri" w:hAnsi="Book Antiqua" w:cs="Arial"/>
              </w:rPr>
              <w:t>-</w:t>
            </w:r>
            <w:r w:rsidRPr="00512D79">
              <w:rPr>
                <w:rFonts w:ascii="Book Antiqua" w:eastAsia="Calibri" w:hAnsi="Book Antiqua" w:cs="Arial"/>
                <w:i/>
              </w:rPr>
              <w:t xml:space="preserve">Realismo y Derecho. Introducción a la filosofía jurídica de Michel </w:t>
            </w:r>
            <w:proofErr w:type="spellStart"/>
            <w:r w:rsidRPr="00512D79">
              <w:rPr>
                <w:rFonts w:ascii="Book Antiqua" w:eastAsia="Calibri" w:hAnsi="Book Antiqua" w:cs="Arial"/>
                <w:i/>
              </w:rPr>
              <w:t>Villey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, Universidad Francisco de Vitoria, Madrid, 2005, “La obra Filosofía del Derecho del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prof.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 Michel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Villey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>”, pp. 13-16. ISBN: 8489552908.</w:t>
            </w:r>
          </w:p>
          <w:p w:rsidR="00512D79" w:rsidRPr="00512D79" w:rsidRDefault="00512D79" w:rsidP="00512D79">
            <w:pPr>
              <w:spacing w:after="120" w:line="280" w:lineRule="atLeast"/>
              <w:ind w:left="142" w:hanging="142"/>
              <w:jc w:val="both"/>
              <w:rPr>
                <w:rFonts w:ascii="Book Antiqua" w:eastAsia="Calibri" w:hAnsi="Book Antiqua" w:cs="Arial"/>
              </w:rPr>
            </w:pPr>
            <w:r w:rsidRPr="00512D79">
              <w:rPr>
                <w:rFonts w:ascii="Book Antiqua" w:eastAsia="Calibri" w:hAnsi="Book Antiqua" w:cs="Arial"/>
              </w:rPr>
              <w:t>-</w:t>
            </w:r>
            <w:r w:rsidRPr="00512D79">
              <w:rPr>
                <w:rFonts w:ascii="Book Antiqua" w:eastAsia="Calibri" w:hAnsi="Book Antiqua" w:cs="Arial"/>
                <w:i/>
              </w:rPr>
              <w:t>La síntesis de santo Tomás de Aquino. Actas del Congreso de la SITAE Barcelona</w:t>
            </w:r>
            <w:r w:rsidRPr="00512D79">
              <w:rPr>
                <w:rFonts w:ascii="Book Antiqua" w:eastAsia="Calibri" w:hAnsi="Book Antiqua" w:cs="Arial"/>
              </w:rPr>
              <w:t xml:space="preserve">, 2 vol., José María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Peit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Sullá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-José María Romero Baró (eds.),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Publicacions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 i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Edicions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 de la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Universitat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 de Barcelona, 2004, “La esperanza teologal en Enrique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Ramière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>”, vol. II, pp. 553-564. ISBN: 8447527972.</w:t>
            </w:r>
          </w:p>
          <w:p w:rsidR="00512D79" w:rsidRPr="00512D79" w:rsidRDefault="00512D79" w:rsidP="00512D79">
            <w:pPr>
              <w:spacing w:after="120" w:line="280" w:lineRule="atLeast"/>
              <w:ind w:left="142" w:hanging="142"/>
              <w:jc w:val="both"/>
              <w:rPr>
                <w:rFonts w:ascii="Book Antiqua" w:eastAsia="Calibri" w:hAnsi="Book Antiqua" w:cs="Arial"/>
              </w:rPr>
            </w:pPr>
            <w:r w:rsidRPr="00512D79">
              <w:rPr>
                <w:rFonts w:ascii="Book Antiqua" w:eastAsia="Calibri" w:hAnsi="Book Antiqua" w:cs="Arial"/>
              </w:rPr>
              <w:t>-</w:t>
            </w:r>
            <w:r w:rsidRPr="00512D79">
              <w:rPr>
                <w:rFonts w:ascii="Book Antiqua" w:eastAsia="Calibri" w:hAnsi="Book Antiqua" w:cs="Arial"/>
                <w:i/>
              </w:rPr>
              <w:t>II Jornadas Hispánicas de Derecho natural</w:t>
            </w:r>
            <w:r w:rsidRPr="00512D79">
              <w:rPr>
                <w:rFonts w:ascii="Book Antiqua" w:eastAsia="Calibri" w:hAnsi="Book Antiqua" w:cs="Arial"/>
              </w:rPr>
              <w:t xml:space="preserve">, Fundación Elías de Tejada –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Cajasur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>, Córdoba, 2001, “El Derecho entre la naturaleza y la historia”, pp. 131-150. ISBN: 8479593695.</w:t>
            </w:r>
          </w:p>
          <w:p w:rsidR="00512D79" w:rsidRPr="00512D79" w:rsidRDefault="00512D79" w:rsidP="00512D79">
            <w:pPr>
              <w:spacing w:after="120" w:line="280" w:lineRule="atLeast"/>
              <w:ind w:left="142" w:hanging="142"/>
              <w:jc w:val="both"/>
              <w:rPr>
                <w:rFonts w:ascii="Book Antiqua" w:eastAsia="Calibri" w:hAnsi="Book Antiqua" w:cs="Arial"/>
              </w:rPr>
            </w:pPr>
            <w:r w:rsidRPr="00512D79">
              <w:rPr>
                <w:rFonts w:ascii="Book Antiqua" w:eastAsia="Calibri" w:hAnsi="Book Antiqua" w:cs="Arial"/>
              </w:rPr>
              <w:t>-</w:t>
            </w:r>
            <w:r w:rsidRPr="00512D79">
              <w:rPr>
                <w:rFonts w:ascii="Book Antiqua" w:eastAsia="Calibri" w:hAnsi="Book Antiqua" w:cs="Arial"/>
                <w:i/>
              </w:rPr>
              <w:t>Católicos y vida pública. Actas del Congreso</w:t>
            </w:r>
            <w:r w:rsidRPr="00512D79">
              <w:rPr>
                <w:rFonts w:ascii="Book Antiqua" w:eastAsia="Calibri" w:hAnsi="Book Antiqua" w:cs="Arial"/>
              </w:rPr>
              <w:t xml:space="preserve">, Fundación Universitaria San Pablo-CEU, BAC,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Madird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, 2000, “El compromiso público de los católicos a la luz del Decreto conciliar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Apostolicam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actuositatem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>”, BAC, Madrid, 2000, pp. 659-685. ISBN: 8479145552.</w:t>
            </w:r>
          </w:p>
          <w:p w:rsidR="00512D79" w:rsidRPr="00512D79" w:rsidRDefault="00512D79" w:rsidP="00512D79">
            <w:pPr>
              <w:spacing w:after="120" w:line="280" w:lineRule="atLeast"/>
              <w:ind w:left="142" w:hanging="142"/>
              <w:jc w:val="both"/>
              <w:rPr>
                <w:rFonts w:ascii="Book Antiqua" w:eastAsia="Calibri" w:hAnsi="Book Antiqua" w:cs="Arial"/>
              </w:rPr>
            </w:pPr>
            <w:r w:rsidRPr="00512D79">
              <w:rPr>
                <w:rFonts w:ascii="Book Antiqua" w:eastAsia="Calibri" w:hAnsi="Book Antiqua" w:cs="Arial"/>
              </w:rPr>
              <w:t>-</w:t>
            </w:r>
            <w:r w:rsidRPr="00512D79">
              <w:rPr>
                <w:rFonts w:ascii="Book Antiqua" w:eastAsia="Calibri" w:hAnsi="Book Antiqua" w:cs="Arial"/>
                <w:i/>
              </w:rPr>
              <w:t>El Estado de Derecho en la España de hoy</w:t>
            </w:r>
            <w:r w:rsidRPr="00512D79">
              <w:rPr>
                <w:rFonts w:ascii="Book Antiqua" w:eastAsia="Calibri" w:hAnsi="Book Antiqua" w:cs="Arial"/>
              </w:rPr>
              <w:t>. Sección de Filosofía del Derecho de la Real Academia de Jurisprudencia y Legislación. Editorial Actas, Madrid, 1996. “La construcción del Estado de Derecho en España”, pp. 97-137. ISBN: 84876354X.</w:t>
            </w:r>
          </w:p>
          <w:p w:rsidR="00512D79" w:rsidRPr="00512D79" w:rsidRDefault="00512D79" w:rsidP="00512D79">
            <w:pPr>
              <w:spacing w:after="120" w:line="280" w:lineRule="atLeast"/>
              <w:ind w:left="142" w:hanging="142"/>
              <w:jc w:val="both"/>
              <w:rPr>
                <w:rFonts w:ascii="Book Antiqua" w:eastAsia="Calibri" w:hAnsi="Book Antiqua" w:cs="Arial"/>
              </w:rPr>
            </w:pPr>
            <w:r w:rsidRPr="00512D79">
              <w:rPr>
                <w:rFonts w:ascii="Book Antiqua" w:eastAsia="Calibri" w:hAnsi="Book Antiqua" w:cs="Arial"/>
              </w:rPr>
              <w:t>-</w:t>
            </w:r>
            <w:r w:rsidRPr="00512D79">
              <w:rPr>
                <w:rFonts w:ascii="Book Antiqua" w:eastAsia="Calibri" w:hAnsi="Book Antiqua" w:cs="Arial"/>
                <w:i/>
              </w:rPr>
              <w:t>Francisco Elías de Tejada y Spínola: figura y pensamiento</w:t>
            </w:r>
            <w:r w:rsidRPr="00512D79">
              <w:rPr>
                <w:rFonts w:ascii="Book Antiqua" w:eastAsia="Calibri" w:hAnsi="Book Antiqua" w:cs="Arial"/>
              </w:rPr>
              <w:t>, Facultad de Derecho. Servicio de Publicaciones, Madrid, 1995, “La Monarquía Tradicional en el pensamiento de Elías de Tejada”, pp. 177-196. ISBN: 8486926890.</w:t>
            </w:r>
          </w:p>
          <w:p w:rsidR="00512D79" w:rsidRPr="00512D79" w:rsidRDefault="00512D79" w:rsidP="00512D79">
            <w:pPr>
              <w:spacing w:after="120" w:line="280" w:lineRule="atLeast"/>
              <w:ind w:left="142" w:hanging="142"/>
              <w:jc w:val="both"/>
              <w:rPr>
                <w:rFonts w:ascii="Book Antiqua" w:eastAsia="Calibri" w:hAnsi="Book Antiqua" w:cs="Arial"/>
              </w:rPr>
            </w:pPr>
            <w:r w:rsidRPr="00512D79">
              <w:rPr>
                <w:rFonts w:ascii="Book Antiqua" w:eastAsia="Calibri" w:hAnsi="Book Antiqua" w:cs="Arial"/>
              </w:rPr>
              <w:t>-</w:t>
            </w:r>
            <w:r w:rsidRPr="00512D79">
              <w:rPr>
                <w:rFonts w:ascii="Book Antiqua" w:eastAsia="Calibri" w:hAnsi="Book Antiqua" w:cs="Arial"/>
                <w:i/>
              </w:rPr>
              <w:t>Guerra, Moral y Derecho</w:t>
            </w:r>
            <w:r w:rsidRPr="00512D79">
              <w:rPr>
                <w:rFonts w:ascii="Book Antiqua" w:eastAsia="Calibri" w:hAnsi="Book Antiqua" w:cs="Arial"/>
              </w:rPr>
              <w:t>. Sección de Filosofía del Derecho de la Real Academia de Jurisprudencia y Legislación. Editorial Actas, Madrid, 1994. “La paz justa”, pp. 57-70. ISBN: 8487863302.</w:t>
            </w:r>
          </w:p>
          <w:p w:rsidR="00512D79" w:rsidRPr="00512D79" w:rsidRDefault="00512D79" w:rsidP="00512D79">
            <w:pPr>
              <w:spacing w:after="120" w:line="280" w:lineRule="atLeast"/>
              <w:ind w:left="142" w:hanging="142"/>
              <w:jc w:val="both"/>
              <w:rPr>
                <w:rFonts w:ascii="Book Antiqua" w:eastAsia="Calibri" w:hAnsi="Book Antiqua" w:cs="Arial"/>
              </w:rPr>
            </w:pPr>
            <w:r w:rsidRPr="00512D79">
              <w:rPr>
                <w:rFonts w:ascii="Book Antiqua" w:eastAsia="Calibri" w:hAnsi="Book Antiqua" w:cs="Arial"/>
              </w:rPr>
              <w:t>-</w:t>
            </w:r>
            <w:r w:rsidRPr="00512D79">
              <w:rPr>
                <w:rFonts w:ascii="Book Antiqua" w:eastAsia="Calibri" w:hAnsi="Book Antiqua" w:cs="Arial"/>
                <w:i/>
              </w:rPr>
              <w:t>Dignidad personal, comunidad humana y orden jurídico</w:t>
            </w:r>
            <w:r w:rsidRPr="00512D79">
              <w:rPr>
                <w:rFonts w:ascii="Book Antiqua" w:eastAsia="Calibri" w:hAnsi="Book Antiqua" w:cs="Arial"/>
              </w:rPr>
              <w:t xml:space="preserve">. Actas de las Jornadas de la Sociedad Internacional Tomás de Aquino (SITA). Instituto Filosófico de Balmesiana-Editorial Balmes, Barcelona, 1994. Vol. II, “Tiempo y Derecho. Relectura de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Pieper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>”, pp. 743-752. ISBN: 8421004840.</w:t>
            </w:r>
          </w:p>
          <w:p w:rsidR="00512D79" w:rsidRPr="00512D79" w:rsidRDefault="00512D79" w:rsidP="00512D79">
            <w:pPr>
              <w:spacing w:after="120" w:line="280" w:lineRule="atLeast"/>
              <w:ind w:left="142" w:hanging="142"/>
              <w:jc w:val="both"/>
              <w:rPr>
                <w:rFonts w:ascii="Book Antiqua" w:eastAsia="Calibri" w:hAnsi="Book Antiqua" w:cs="Arial"/>
              </w:rPr>
            </w:pPr>
            <w:r w:rsidRPr="00512D79">
              <w:rPr>
                <w:rFonts w:ascii="Book Antiqua" w:eastAsia="Calibri" w:hAnsi="Book Antiqua" w:cs="Arial"/>
              </w:rPr>
              <w:t>-</w:t>
            </w:r>
            <w:proofErr w:type="spellStart"/>
            <w:r w:rsidRPr="00512D79">
              <w:rPr>
                <w:rFonts w:ascii="Book Antiqua" w:eastAsia="Calibri" w:hAnsi="Book Antiqua" w:cs="Arial"/>
                <w:i/>
              </w:rPr>
              <w:t>Etica</w:t>
            </w:r>
            <w:proofErr w:type="spellEnd"/>
            <w:r w:rsidRPr="00512D79">
              <w:rPr>
                <w:rFonts w:ascii="Book Antiqua" w:eastAsia="Calibri" w:hAnsi="Book Antiqua" w:cs="Arial"/>
                <w:i/>
              </w:rPr>
              <w:t xml:space="preserve">, </w:t>
            </w:r>
            <w:proofErr w:type="spellStart"/>
            <w:r w:rsidRPr="00512D79">
              <w:rPr>
                <w:rFonts w:ascii="Book Antiqua" w:eastAsia="Calibri" w:hAnsi="Book Antiqua" w:cs="Arial"/>
                <w:i/>
              </w:rPr>
              <w:t>Sociologia</w:t>
            </w:r>
            <w:proofErr w:type="spellEnd"/>
            <w:r w:rsidRPr="00512D79">
              <w:rPr>
                <w:rFonts w:ascii="Book Antiqua" w:eastAsia="Calibri" w:hAnsi="Book Antiqua" w:cs="Arial"/>
                <w:i/>
              </w:rPr>
              <w:t xml:space="preserve"> e </w:t>
            </w:r>
            <w:proofErr w:type="spellStart"/>
            <w:r w:rsidRPr="00512D79">
              <w:rPr>
                <w:rFonts w:ascii="Book Antiqua" w:eastAsia="Calibri" w:hAnsi="Book Antiqua" w:cs="Arial"/>
                <w:i/>
              </w:rPr>
              <w:t>Politica</w:t>
            </w:r>
            <w:proofErr w:type="spellEnd"/>
            <w:r w:rsidRPr="00512D79">
              <w:rPr>
                <w:rFonts w:ascii="Book Antiqua" w:eastAsia="Calibri" w:hAnsi="Book Antiqua" w:cs="Arial"/>
                <w:i/>
              </w:rPr>
              <w:t xml:space="preserve"> </w:t>
            </w:r>
            <w:proofErr w:type="spellStart"/>
            <w:r w:rsidRPr="00512D79">
              <w:rPr>
                <w:rFonts w:ascii="Book Antiqua" w:eastAsia="Calibri" w:hAnsi="Book Antiqua" w:cs="Arial"/>
                <w:i/>
              </w:rPr>
              <w:t>d’ispirazione</w:t>
            </w:r>
            <w:proofErr w:type="spellEnd"/>
            <w:r w:rsidRPr="00512D79">
              <w:rPr>
                <w:rFonts w:ascii="Book Antiqua" w:eastAsia="Calibri" w:hAnsi="Book Antiqua" w:cs="Arial"/>
                <w:i/>
              </w:rPr>
              <w:t xml:space="preserve"> </w:t>
            </w:r>
            <w:proofErr w:type="spellStart"/>
            <w:r w:rsidRPr="00512D79">
              <w:rPr>
                <w:rFonts w:ascii="Book Antiqua" w:eastAsia="Calibri" w:hAnsi="Book Antiqua" w:cs="Arial"/>
                <w:i/>
              </w:rPr>
              <w:t>tomistica</w:t>
            </w:r>
            <w:proofErr w:type="spellEnd"/>
            <w:r w:rsidRPr="00512D79">
              <w:rPr>
                <w:rFonts w:ascii="Book Antiqua" w:eastAsia="Calibri" w:hAnsi="Book Antiqua" w:cs="Arial"/>
                <w:i/>
              </w:rPr>
              <w:t xml:space="preserve">. </w:t>
            </w:r>
            <w:proofErr w:type="spellStart"/>
            <w:r w:rsidRPr="00512D79">
              <w:rPr>
                <w:rFonts w:ascii="Book Antiqua" w:eastAsia="Calibri" w:hAnsi="Book Antiqua" w:cs="Arial"/>
                <w:i/>
              </w:rPr>
              <w:t>Atti</w:t>
            </w:r>
            <w:proofErr w:type="spellEnd"/>
            <w:r w:rsidRPr="00512D79">
              <w:rPr>
                <w:rFonts w:ascii="Book Antiqua" w:eastAsia="Calibri" w:hAnsi="Book Antiqua" w:cs="Arial"/>
                <w:i/>
              </w:rPr>
              <w:t xml:space="preserve"> </w:t>
            </w:r>
            <w:proofErr w:type="spellStart"/>
            <w:r w:rsidRPr="00512D79">
              <w:rPr>
                <w:rFonts w:ascii="Book Antiqua" w:eastAsia="Calibri" w:hAnsi="Book Antiqua" w:cs="Arial"/>
                <w:i/>
              </w:rPr>
              <w:t>dell’IX</w:t>
            </w:r>
            <w:proofErr w:type="spellEnd"/>
            <w:r w:rsidRPr="00512D79">
              <w:rPr>
                <w:rFonts w:ascii="Book Antiqua" w:eastAsia="Calibri" w:hAnsi="Book Antiqua" w:cs="Arial"/>
                <w:i/>
              </w:rPr>
              <w:t xml:space="preserve"> </w:t>
            </w:r>
            <w:proofErr w:type="spellStart"/>
            <w:r w:rsidRPr="00512D79">
              <w:rPr>
                <w:rFonts w:ascii="Book Antiqua" w:eastAsia="Calibri" w:hAnsi="Book Antiqua" w:cs="Arial"/>
                <w:i/>
              </w:rPr>
              <w:t>Congresso</w:t>
            </w:r>
            <w:proofErr w:type="spellEnd"/>
            <w:r w:rsidRPr="00512D79">
              <w:rPr>
                <w:rFonts w:ascii="Book Antiqua" w:eastAsia="Calibri" w:hAnsi="Book Antiqua" w:cs="Arial"/>
                <w:i/>
              </w:rPr>
              <w:t xml:space="preserve"> </w:t>
            </w:r>
            <w:proofErr w:type="spellStart"/>
            <w:r w:rsidRPr="00512D79">
              <w:rPr>
                <w:rFonts w:ascii="Book Antiqua" w:eastAsia="Calibri" w:hAnsi="Book Antiqua" w:cs="Arial"/>
                <w:i/>
              </w:rPr>
              <w:t>Tomistico</w:t>
            </w:r>
            <w:proofErr w:type="spellEnd"/>
            <w:r w:rsidRPr="00512D79">
              <w:rPr>
                <w:rFonts w:ascii="Book Antiqua" w:eastAsia="Calibri" w:hAnsi="Book Antiqua" w:cs="Arial"/>
                <w:i/>
              </w:rPr>
              <w:t xml:space="preserve"> </w:t>
            </w:r>
            <w:proofErr w:type="spellStart"/>
            <w:r w:rsidRPr="00512D79">
              <w:rPr>
                <w:rFonts w:ascii="Book Antiqua" w:eastAsia="Calibri" w:hAnsi="Book Antiqua" w:cs="Arial"/>
                <w:i/>
              </w:rPr>
              <w:t>Internazionale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. Pontificia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Accademia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 di S. Tommaso.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Libreria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Editrice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 Vaticana, 1991, vol. IV,  “Reflexiones sobre el cap. XV del libro I del De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Regimine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512D79">
              <w:rPr>
                <w:rFonts w:ascii="Book Antiqua" w:eastAsia="Calibri" w:hAnsi="Book Antiqua" w:cs="Arial"/>
              </w:rPr>
              <w:t>Principum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 de Santo Tomás”, pp. 337-344.</w:t>
            </w:r>
          </w:p>
          <w:p w:rsidR="001D7F79" w:rsidRDefault="00512D79" w:rsidP="00512D79">
            <w:r w:rsidRPr="00512D79">
              <w:rPr>
                <w:rFonts w:ascii="Book Antiqua" w:eastAsia="Calibri" w:hAnsi="Book Antiqua" w:cs="Arial"/>
              </w:rPr>
              <w:t>-</w:t>
            </w:r>
            <w:r w:rsidRPr="00512D79">
              <w:rPr>
                <w:rFonts w:ascii="Book Antiqua" w:eastAsia="Calibri" w:hAnsi="Book Antiqua" w:cs="Arial"/>
                <w:i/>
              </w:rPr>
              <w:t xml:space="preserve">El pensamiento jurídico de </w:t>
            </w:r>
            <w:proofErr w:type="spellStart"/>
            <w:r w:rsidRPr="00512D79">
              <w:rPr>
                <w:rFonts w:ascii="Book Antiqua" w:eastAsia="Calibri" w:hAnsi="Book Antiqua" w:cs="Arial"/>
                <w:i/>
              </w:rPr>
              <w:t>Castán</w:t>
            </w:r>
            <w:proofErr w:type="spellEnd"/>
            <w:r w:rsidRPr="00512D79">
              <w:rPr>
                <w:rFonts w:ascii="Book Antiqua" w:eastAsia="Calibri" w:hAnsi="Book Antiqua" w:cs="Arial"/>
                <w:i/>
              </w:rPr>
              <w:t xml:space="preserve"> </w:t>
            </w:r>
            <w:proofErr w:type="spellStart"/>
            <w:r w:rsidRPr="00512D79">
              <w:rPr>
                <w:rFonts w:ascii="Book Antiqua" w:eastAsia="Calibri" w:hAnsi="Book Antiqua" w:cs="Arial"/>
                <w:i/>
              </w:rPr>
              <w:t>Tobeñas</w:t>
            </w:r>
            <w:proofErr w:type="spellEnd"/>
            <w:r w:rsidRPr="00512D79">
              <w:rPr>
                <w:rFonts w:ascii="Book Antiqua" w:eastAsia="Calibri" w:hAnsi="Book Antiqua" w:cs="Arial"/>
              </w:rPr>
              <w:t xml:space="preserve">, Coord., “La persona, sujeto </w:t>
            </w:r>
            <w:r w:rsidRPr="00512D79">
              <w:rPr>
                <w:rFonts w:ascii="Book Antiqua" w:eastAsia="Calibri" w:hAnsi="Book Antiqua" w:cs="Arial"/>
              </w:rPr>
              <w:lastRenderedPageBreak/>
              <w:t>de derechos y obligaciones”, UPCO, Madrid, 1991, pp. 99-123. ISBN: 8485281977.</w:t>
            </w:r>
          </w:p>
        </w:tc>
      </w:tr>
      <w:tr w:rsidR="001D7F79" w:rsidTr="000A6D7F">
        <w:trPr>
          <w:trHeight w:val="841"/>
        </w:trPr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0A6D7F" w:rsidP="000A6D7F">
            <w:pPr>
              <w:pStyle w:val="Prrafodelista"/>
              <w:numPr>
                <w:ilvl w:val="0"/>
                <w:numId w:val="1"/>
              </w:numPr>
            </w:pPr>
            <w:r>
              <w:t xml:space="preserve">Docencia en </w:t>
            </w:r>
            <w:proofErr w:type="spellStart"/>
            <w:r>
              <w:t>Filosfía</w:t>
            </w:r>
            <w:proofErr w:type="spellEnd"/>
            <w:r>
              <w:t xml:space="preserve"> del derecho: 33 años</w:t>
            </w:r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FC" w:rsidRDefault="004857FC" w:rsidP="001D7F79">
      <w:pPr>
        <w:spacing w:after="0" w:line="240" w:lineRule="auto"/>
      </w:pPr>
      <w:r>
        <w:separator/>
      </w:r>
    </w:p>
  </w:endnote>
  <w:endnote w:type="continuationSeparator" w:id="0">
    <w:p w:rsidR="004857FC" w:rsidRDefault="004857FC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FC" w:rsidRDefault="004857FC" w:rsidP="001D7F79">
      <w:pPr>
        <w:spacing w:after="0" w:line="240" w:lineRule="auto"/>
      </w:pPr>
      <w:r>
        <w:separator/>
      </w:r>
    </w:p>
  </w:footnote>
  <w:footnote w:type="continuationSeparator" w:id="0">
    <w:p w:rsidR="004857FC" w:rsidRDefault="004857FC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4F50"/>
    <w:multiLevelType w:val="hybridMultilevel"/>
    <w:tmpl w:val="180855BE"/>
    <w:lvl w:ilvl="0" w:tplc="CBA289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38F9"/>
    <w:rsid w:val="00001123"/>
    <w:rsid w:val="000A6D7F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14332"/>
    <w:rsid w:val="002726C7"/>
    <w:rsid w:val="002B65EE"/>
    <w:rsid w:val="002E0289"/>
    <w:rsid w:val="00334299"/>
    <w:rsid w:val="003A369F"/>
    <w:rsid w:val="003E3E54"/>
    <w:rsid w:val="004857FC"/>
    <w:rsid w:val="00487434"/>
    <w:rsid w:val="004D76B6"/>
    <w:rsid w:val="00506DA3"/>
    <w:rsid w:val="00512D79"/>
    <w:rsid w:val="0055671E"/>
    <w:rsid w:val="005B2488"/>
    <w:rsid w:val="005B38F9"/>
    <w:rsid w:val="006A0346"/>
    <w:rsid w:val="006E5F82"/>
    <w:rsid w:val="0074326F"/>
    <w:rsid w:val="007579F8"/>
    <w:rsid w:val="00760D07"/>
    <w:rsid w:val="00780D55"/>
    <w:rsid w:val="00863858"/>
    <w:rsid w:val="008B3440"/>
    <w:rsid w:val="00974CD4"/>
    <w:rsid w:val="009765EB"/>
    <w:rsid w:val="00990AA2"/>
    <w:rsid w:val="00AA67E5"/>
    <w:rsid w:val="00AA6974"/>
    <w:rsid w:val="00AA750E"/>
    <w:rsid w:val="00B32F6A"/>
    <w:rsid w:val="00B9071F"/>
    <w:rsid w:val="00CC3283"/>
    <w:rsid w:val="00D61699"/>
    <w:rsid w:val="00E0217D"/>
    <w:rsid w:val="00E12336"/>
    <w:rsid w:val="00EF2C9D"/>
    <w:rsid w:val="00F12F70"/>
    <w:rsid w:val="00F249AD"/>
    <w:rsid w:val="00F34720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Emil</cp:lastModifiedBy>
  <cp:revision>3</cp:revision>
  <dcterms:created xsi:type="dcterms:W3CDTF">2019-06-27T15:27:00Z</dcterms:created>
  <dcterms:modified xsi:type="dcterms:W3CDTF">2019-06-27T15:29:00Z</dcterms:modified>
</cp:coreProperties>
</file>